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60F" w:rsidRPr="00ED560F" w:rsidRDefault="00ED560F" w:rsidP="00ED560F">
      <w:pPr>
        <w:ind w:firstLineChars="200" w:firstLine="420"/>
        <w:rPr>
          <w:rFonts w:ascii="微软雅黑" w:eastAsia="微软雅黑" w:hAnsi="微软雅黑"/>
        </w:rPr>
      </w:pPr>
      <w:bookmarkStart w:id="0" w:name="_GoBack"/>
      <w:bookmarkEnd w:id="0"/>
      <w:r w:rsidRPr="00ED560F">
        <w:rPr>
          <w:rFonts w:ascii="微软雅黑" w:eastAsia="微软雅黑" w:hAnsi="微软雅黑"/>
        </w:rPr>
        <w:t>6</w:t>
      </w:r>
      <w:r w:rsidRPr="00ED560F">
        <w:rPr>
          <w:rFonts w:ascii="微软雅黑" w:eastAsia="微软雅黑" w:hAnsi="微软雅黑" w:hint="eastAsia"/>
        </w:rPr>
        <w:t>月</w:t>
      </w:r>
      <w:r w:rsidRPr="00ED560F">
        <w:rPr>
          <w:rFonts w:ascii="微软雅黑" w:eastAsia="微软雅黑" w:hAnsi="微软雅黑"/>
        </w:rPr>
        <w:t>28</w:t>
      </w:r>
      <w:r w:rsidRPr="00ED560F">
        <w:rPr>
          <w:rFonts w:ascii="微软雅黑" w:eastAsia="微软雅黑" w:hAnsi="微软雅黑" w:hint="eastAsia"/>
        </w:rPr>
        <w:t>日，中国出口巴基斯坦的</w:t>
      </w:r>
      <w:proofErr w:type="gramStart"/>
      <w:r w:rsidRPr="00ED560F">
        <w:rPr>
          <w:rFonts w:ascii="微软雅黑" w:eastAsia="微软雅黑" w:hAnsi="微软雅黑" w:hint="eastAsia"/>
        </w:rPr>
        <w:t>海外首堆</w:t>
      </w:r>
      <w:proofErr w:type="gramEnd"/>
      <w:r w:rsidRPr="00ED560F">
        <w:rPr>
          <w:rFonts w:ascii="微软雅黑" w:eastAsia="微软雅黑" w:hAnsi="微软雅黑" w:hint="eastAsia"/>
        </w:rPr>
        <w:t>“华龙一号”福清</w:t>
      </w:r>
      <w:r w:rsidRPr="00ED560F">
        <w:rPr>
          <w:rFonts w:ascii="微软雅黑" w:eastAsia="微软雅黑" w:hAnsi="微软雅黑"/>
        </w:rPr>
        <w:t>5</w:t>
      </w:r>
      <w:r w:rsidRPr="00ED560F">
        <w:rPr>
          <w:rFonts w:ascii="微软雅黑" w:eastAsia="微软雅黑" w:hAnsi="微软雅黑" w:hint="eastAsia"/>
        </w:rPr>
        <w:t>号机组主管道在烟台完成出厂验收，上汽依维柯红岩商用车有限公司（以下简称“上汽红岩”）</w:t>
      </w:r>
      <w:proofErr w:type="gramStart"/>
      <w:r w:rsidRPr="00ED560F">
        <w:rPr>
          <w:rFonts w:ascii="微软雅黑" w:eastAsia="微软雅黑" w:hAnsi="微软雅黑" w:hint="eastAsia"/>
        </w:rPr>
        <w:t>的杰狮</w:t>
      </w:r>
      <w:proofErr w:type="gramEnd"/>
      <w:r w:rsidRPr="00ED560F">
        <w:rPr>
          <w:rFonts w:ascii="微软雅黑" w:eastAsia="微软雅黑" w:hAnsi="微软雅黑"/>
        </w:rPr>
        <w:t>6</w:t>
      </w:r>
      <w:r w:rsidRPr="00ED560F">
        <w:rPr>
          <w:rFonts w:ascii="微软雅黑" w:eastAsia="微软雅黑" w:hAnsi="微软雅黑" w:hint="eastAsia"/>
        </w:rPr>
        <w:t>×</w:t>
      </w:r>
      <w:r w:rsidRPr="00ED560F">
        <w:rPr>
          <w:rFonts w:ascii="微软雅黑" w:eastAsia="微软雅黑" w:hAnsi="微软雅黑"/>
        </w:rPr>
        <w:t>4</w:t>
      </w:r>
      <w:r w:rsidRPr="00ED560F">
        <w:rPr>
          <w:rFonts w:ascii="微软雅黑" w:eastAsia="微软雅黑" w:hAnsi="微软雅黑" w:hint="eastAsia"/>
        </w:rPr>
        <w:t>牵引车，承载着这组率先走出国门的核电装备正式发运。</w:t>
      </w:r>
    </w:p>
    <w:p w:rsidR="00ED560F" w:rsidRPr="00ED560F" w:rsidRDefault="00ED560F" w:rsidP="00ED560F">
      <w:pPr>
        <w:ind w:firstLineChars="200" w:firstLine="420"/>
        <w:rPr>
          <w:rFonts w:ascii="微软雅黑" w:eastAsia="微软雅黑" w:hAnsi="微软雅黑"/>
        </w:rPr>
      </w:pPr>
      <w:r w:rsidRPr="00ED560F">
        <w:rPr>
          <w:rFonts w:ascii="微软雅黑" w:eastAsia="微软雅黑" w:hAnsi="微软雅黑" w:hint="eastAsia"/>
        </w:rPr>
        <w:t>据了解，华龙一号是我国具有自主知识产权的三代核电技术，此次交付巴基斯坦，标志着中国成为继美、法、俄之后，第四个拥有独立自主核电技术并走出国门的国家。在对核电装备运输车的选择上，中国核电的要求十分严格，动力要强劲稳定，同时兼顾节能环保，安全性方面也需要有全方位保障。而作为此次运输该组核电装备的上汽</w:t>
      </w:r>
      <w:proofErr w:type="gramStart"/>
      <w:r w:rsidRPr="00ED560F">
        <w:rPr>
          <w:rFonts w:ascii="微软雅黑" w:eastAsia="微软雅黑" w:hAnsi="微软雅黑" w:hint="eastAsia"/>
        </w:rPr>
        <w:t>红岩杰狮</w:t>
      </w:r>
      <w:proofErr w:type="gramEnd"/>
      <w:r w:rsidRPr="00ED560F">
        <w:rPr>
          <w:rFonts w:ascii="微软雅黑" w:eastAsia="微软雅黑" w:hAnsi="微软雅黑"/>
        </w:rPr>
        <w:t>6</w:t>
      </w:r>
      <w:r w:rsidRPr="00ED560F">
        <w:rPr>
          <w:rFonts w:ascii="微软雅黑" w:eastAsia="微软雅黑" w:hAnsi="微软雅黑" w:hint="eastAsia"/>
        </w:rPr>
        <w:t>×</w:t>
      </w:r>
      <w:r w:rsidRPr="00ED560F">
        <w:rPr>
          <w:rFonts w:ascii="微软雅黑" w:eastAsia="微软雅黑" w:hAnsi="微软雅黑"/>
        </w:rPr>
        <w:t>4</w:t>
      </w:r>
      <w:r w:rsidRPr="00ED560F">
        <w:rPr>
          <w:rFonts w:ascii="微软雅黑" w:eastAsia="微软雅黑" w:hAnsi="微软雅黑" w:hint="eastAsia"/>
        </w:rPr>
        <w:t>高效牵引车，无论在动力、效率、安全等方面，都能够满足核电装备的运输需求。</w:t>
      </w:r>
    </w:p>
    <w:p w:rsidR="00ED560F" w:rsidRPr="00ED560F" w:rsidRDefault="00ED560F" w:rsidP="00ED560F">
      <w:pPr>
        <w:ind w:firstLineChars="200" w:firstLine="420"/>
        <w:rPr>
          <w:rFonts w:ascii="微软雅黑" w:eastAsia="微软雅黑" w:hAnsi="微软雅黑"/>
        </w:rPr>
      </w:pPr>
      <w:r w:rsidRPr="00ED560F">
        <w:rPr>
          <w:rFonts w:ascii="微软雅黑" w:eastAsia="微软雅黑" w:hAnsi="微软雅黑" w:hint="eastAsia"/>
        </w:rPr>
        <w:t>在动力性能上，该车搭载源自欧洲科技菲亚特动力的</w:t>
      </w:r>
      <w:r w:rsidRPr="00ED560F">
        <w:rPr>
          <w:rFonts w:ascii="微软雅黑" w:eastAsia="微软雅黑" w:hAnsi="微软雅黑"/>
        </w:rPr>
        <w:t>Cursor</w:t>
      </w:r>
      <w:r w:rsidRPr="00ED560F">
        <w:rPr>
          <w:rFonts w:ascii="微软雅黑" w:eastAsia="微软雅黑" w:hAnsi="微软雅黑" w:hint="eastAsia"/>
        </w:rPr>
        <w:t>发动机，具备动力强劲、性能稳定、经济省油等特点，针对用户的需求和不同运输工况，提供了</w:t>
      </w:r>
      <w:r w:rsidRPr="00ED560F">
        <w:rPr>
          <w:rFonts w:ascii="微软雅黑" w:eastAsia="微软雅黑" w:hAnsi="微软雅黑"/>
        </w:rPr>
        <w:t>290-390</w:t>
      </w:r>
      <w:r w:rsidRPr="00ED560F">
        <w:rPr>
          <w:rFonts w:ascii="微软雅黑" w:eastAsia="微软雅黑" w:hAnsi="微软雅黑" w:hint="eastAsia"/>
        </w:rPr>
        <w:t>马力多种动力匹配；在操控上，该车配备全新转向系统，该系统通过了国际</w:t>
      </w:r>
      <w:r w:rsidRPr="00ED560F">
        <w:rPr>
          <w:rFonts w:ascii="微软雅黑" w:eastAsia="微软雅黑" w:hAnsi="微软雅黑"/>
        </w:rPr>
        <w:t>ECE R79</w:t>
      </w:r>
      <w:r w:rsidRPr="00ED560F">
        <w:rPr>
          <w:rFonts w:ascii="微软雅黑" w:eastAsia="微软雅黑" w:hAnsi="微软雅黑" w:hint="eastAsia"/>
        </w:rPr>
        <w:t>转向标准验证测试，搭配的法士</w:t>
      </w:r>
      <w:proofErr w:type="gramStart"/>
      <w:r w:rsidRPr="00ED560F">
        <w:rPr>
          <w:rFonts w:ascii="微软雅黑" w:eastAsia="微软雅黑" w:hAnsi="微软雅黑" w:hint="eastAsia"/>
        </w:rPr>
        <w:t>特</w:t>
      </w:r>
      <w:proofErr w:type="gramEnd"/>
      <w:r w:rsidRPr="00ED560F">
        <w:rPr>
          <w:rFonts w:ascii="微软雅黑" w:eastAsia="微软雅黑" w:hAnsi="微软雅黑" w:hint="eastAsia"/>
        </w:rPr>
        <w:t>变速箱，操作简便、起步换挡平顺，减轻驾驶员疲劳程度，即使面对复杂路况也能灵活操纵；在安全可靠上，该车驾驶室本体采用高强度钢板，整体冲压成型，高精度焊接，通过欧洲碰撞标准（</w:t>
      </w:r>
      <w:r w:rsidRPr="00ED560F">
        <w:rPr>
          <w:rFonts w:ascii="微软雅黑" w:eastAsia="微软雅黑" w:hAnsi="微软雅黑"/>
        </w:rPr>
        <w:t>ECE R29</w:t>
      </w:r>
      <w:r w:rsidRPr="00ED560F">
        <w:rPr>
          <w:rFonts w:ascii="微软雅黑" w:eastAsia="微软雅黑" w:hAnsi="微软雅黑" w:hint="eastAsia"/>
        </w:rPr>
        <w:t>）验证，同时，其独特的驾驶室整体后移技术，可最大限度保障驾乘人员安全。</w:t>
      </w:r>
    </w:p>
    <w:p w:rsidR="00ED560F" w:rsidRPr="00ED560F" w:rsidRDefault="00ED560F" w:rsidP="00ED560F">
      <w:pPr>
        <w:ind w:firstLineChars="200" w:firstLine="420"/>
        <w:rPr>
          <w:rFonts w:ascii="微软雅黑" w:eastAsia="微软雅黑" w:hAnsi="微软雅黑"/>
        </w:rPr>
      </w:pPr>
      <w:r w:rsidRPr="00ED560F">
        <w:rPr>
          <w:rFonts w:ascii="微软雅黑" w:eastAsia="微软雅黑" w:hAnsi="微软雅黑" w:hint="eastAsia"/>
        </w:rPr>
        <w:t>随着国家“一带一路”建设的不断推进，中国核电成功走出国门。上汽红岩相关负责人表示，</w:t>
      </w:r>
      <w:proofErr w:type="gramStart"/>
      <w:r w:rsidRPr="00ED560F">
        <w:rPr>
          <w:rFonts w:ascii="微软雅黑" w:eastAsia="微软雅黑" w:hAnsi="微软雅黑" w:hint="eastAsia"/>
        </w:rPr>
        <w:t>杰狮牵引车</w:t>
      </w:r>
      <w:proofErr w:type="gramEnd"/>
      <w:r w:rsidRPr="00ED560F">
        <w:rPr>
          <w:rFonts w:ascii="微软雅黑" w:eastAsia="微软雅黑" w:hAnsi="微软雅黑" w:hint="eastAsia"/>
        </w:rPr>
        <w:t>能够成为中国核电信赖的装备运输车，正是对红岩产品品质的高度认可，未来上汽红岩还将继续加强创新研发，为国家“一带一路”建设贡献力量。</w:t>
      </w:r>
    </w:p>
    <w:p w:rsidR="00ED560F" w:rsidRPr="00ED560F" w:rsidRDefault="00ED560F" w:rsidP="00ED560F">
      <w:pPr>
        <w:ind w:firstLineChars="200" w:firstLine="420"/>
        <w:rPr>
          <w:rFonts w:ascii="微软雅黑" w:eastAsia="微软雅黑" w:hAnsi="微软雅黑" w:hint="eastAsia"/>
        </w:rPr>
      </w:pPr>
    </w:p>
    <w:sectPr w:rsidR="00ED560F" w:rsidRPr="00ED56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0F"/>
    <w:rsid w:val="00EC24A4"/>
    <w:rsid w:val="00ED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8BB7D-6D13-4889-99ED-2F1BBF1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6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6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2017-08-10T12:37:00Z</dcterms:created>
  <dcterms:modified xsi:type="dcterms:W3CDTF">2017-08-10T12:38:00Z</dcterms:modified>
</cp:coreProperties>
</file>