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358" w:rsidRPr="008E6358" w:rsidRDefault="008E6358" w:rsidP="008E6358">
      <w:pPr>
        <w:ind w:firstLineChars="200" w:firstLine="420"/>
        <w:rPr>
          <w:rFonts w:ascii="微软雅黑" w:eastAsia="微软雅黑" w:hAnsi="微软雅黑"/>
        </w:rPr>
      </w:pPr>
      <w:r w:rsidRPr="008E6358">
        <w:rPr>
          <w:rFonts w:ascii="微软雅黑" w:eastAsia="微软雅黑" w:hAnsi="微软雅黑" w:hint="eastAsia"/>
        </w:rPr>
        <w:t>第20届中国(重庆)国际投资暨全球采购会(以下简称“渝洽会”)即将于6月22日-25日在重庆国际博览中心正式开幕，为借力“渝洽会”良好平台，把握“一带一路”发展契机，上汽依维柯红岩商用车有限公司（以下简称“上汽红岩”）将携红岩金刚M500渣土车和</w:t>
      </w:r>
      <w:proofErr w:type="gramStart"/>
      <w:r w:rsidRPr="008E6358">
        <w:rPr>
          <w:rFonts w:ascii="微软雅黑" w:eastAsia="微软雅黑" w:hAnsi="微软雅黑" w:hint="eastAsia"/>
        </w:rPr>
        <w:t>红岩杰狮</w:t>
      </w:r>
      <w:proofErr w:type="gramEnd"/>
      <w:r w:rsidRPr="008E6358">
        <w:rPr>
          <w:rFonts w:ascii="微软雅黑" w:eastAsia="微软雅黑" w:hAnsi="微软雅黑" w:hint="eastAsia"/>
        </w:rPr>
        <w:t>M500中置</w:t>
      </w:r>
      <w:proofErr w:type="gramStart"/>
      <w:r w:rsidRPr="008E6358">
        <w:rPr>
          <w:rFonts w:ascii="微软雅黑" w:eastAsia="微软雅黑" w:hAnsi="微软雅黑" w:hint="eastAsia"/>
        </w:rPr>
        <w:t>轴轿运</w:t>
      </w:r>
      <w:proofErr w:type="gramEnd"/>
      <w:r w:rsidRPr="008E6358">
        <w:rPr>
          <w:rFonts w:ascii="微软雅黑" w:eastAsia="微软雅黑" w:hAnsi="微软雅黑" w:hint="eastAsia"/>
        </w:rPr>
        <w:t>车两款新品亮相。</w:t>
      </w:r>
      <w:bookmarkStart w:id="0" w:name="_GoBack"/>
      <w:bookmarkEnd w:id="0"/>
    </w:p>
    <w:p w:rsidR="008E6358" w:rsidRPr="008E6358" w:rsidRDefault="008E6358" w:rsidP="008E6358">
      <w:pPr>
        <w:ind w:firstLineChars="200" w:firstLine="420"/>
        <w:rPr>
          <w:rFonts w:ascii="微软雅黑" w:eastAsia="微软雅黑" w:hAnsi="微软雅黑"/>
        </w:rPr>
      </w:pPr>
      <w:proofErr w:type="gramStart"/>
      <w:r w:rsidRPr="008E6358">
        <w:rPr>
          <w:rFonts w:ascii="微软雅黑" w:eastAsia="微软雅黑" w:hAnsi="微软雅黑" w:hint="eastAsia"/>
        </w:rPr>
        <w:t>本届渝洽会</w:t>
      </w:r>
      <w:proofErr w:type="gramEnd"/>
      <w:r w:rsidRPr="008E6358">
        <w:rPr>
          <w:rFonts w:ascii="微软雅黑" w:eastAsia="微软雅黑" w:hAnsi="微软雅黑" w:hint="eastAsia"/>
        </w:rPr>
        <w:t>的主题为“内陆开放、全球合作”，致力于促进国内外企业进军西部，为加快西部开发开放搭建良好平台。届时，展会将重点推介中国各省区市、“一带一路”沿线和</w:t>
      </w:r>
      <w:proofErr w:type="gramStart"/>
      <w:r w:rsidRPr="008E6358">
        <w:rPr>
          <w:rFonts w:ascii="微软雅黑" w:eastAsia="微软雅黑" w:hAnsi="微软雅黑" w:hint="eastAsia"/>
        </w:rPr>
        <w:t>亚太拉</w:t>
      </w:r>
      <w:proofErr w:type="gramEnd"/>
      <w:r w:rsidRPr="008E6358">
        <w:rPr>
          <w:rFonts w:ascii="微软雅黑" w:eastAsia="微软雅黑" w:hAnsi="微软雅黑" w:hint="eastAsia"/>
        </w:rPr>
        <w:t>非重点国家的投资贸易机会。而上汽红岩作为重庆本土拥有52年历史的老牌</w:t>
      </w:r>
      <w:proofErr w:type="gramStart"/>
      <w:r w:rsidRPr="008E6358">
        <w:rPr>
          <w:rFonts w:ascii="微软雅黑" w:eastAsia="微软雅黑" w:hAnsi="微软雅黑" w:hint="eastAsia"/>
        </w:rPr>
        <w:t>民族重卡企业</w:t>
      </w:r>
      <w:proofErr w:type="gramEnd"/>
      <w:r w:rsidRPr="008E6358">
        <w:rPr>
          <w:rFonts w:ascii="微软雅黑" w:eastAsia="微软雅黑" w:hAnsi="微软雅黑" w:hint="eastAsia"/>
        </w:rPr>
        <w:t>，是重庆融入和参与“一带一路”过程的重要载体。作为中国</w:t>
      </w:r>
      <w:proofErr w:type="gramStart"/>
      <w:r w:rsidRPr="008E6358">
        <w:rPr>
          <w:rFonts w:ascii="微软雅黑" w:eastAsia="微软雅黑" w:hAnsi="微软雅黑" w:hint="eastAsia"/>
        </w:rPr>
        <w:t>第一个重卡合资</w:t>
      </w:r>
      <w:proofErr w:type="gramEnd"/>
      <w:r w:rsidRPr="008E6358">
        <w:rPr>
          <w:rFonts w:ascii="微软雅黑" w:eastAsia="微软雅黑" w:hAnsi="微软雅黑" w:hint="eastAsia"/>
        </w:rPr>
        <w:t>企业，上汽红岩凭借同步欧洲的先进制造技术，在出口贸易上一直稳步前行，除了传统优势的非洲市场，</w:t>
      </w:r>
      <w:proofErr w:type="gramStart"/>
      <w:r w:rsidRPr="008E6358">
        <w:rPr>
          <w:rFonts w:ascii="微软雅黑" w:eastAsia="微软雅黑" w:hAnsi="微软雅黑" w:hint="eastAsia"/>
        </w:rPr>
        <w:t>现重点</w:t>
      </w:r>
      <w:proofErr w:type="gramEnd"/>
      <w:r w:rsidRPr="008E6358">
        <w:rPr>
          <w:rFonts w:ascii="微软雅黑" w:eastAsia="微软雅黑" w:hAnsi="微软雅黑" w:hint="eastAsia"/>
        </w:rPr>
        <w:t>出口区域已拓展至东南亚、中亚、南亚、中东及南美洲等地区，为国家“一带一路”建设</w:t>
      </w:r>
      <w:proofErr w:type="gramStart"/>
      <w:r w:rsidRPr="008E6358">
        <w:rPr>
          <w:rFonts w:ascii="微软雅黑" w:eastAsia="微软雅黑" w:hAnsi="微软雅黑" w:hint="eastAsia"/>
        </w:rPr>
        <w:t>作出</w:t>
      </w:r>
      <w:proofErr w:type="gramEnd"/>
      <w:r w:rsidRPr="008E6358">
        <w:rPr>
          <w:rFonts w:ascii="微软雅黑" w:eastAsia="微软雅黑" w:hAnsi="微软雅黑" w:hint="eastAsia"/>
        </w:rPr>
        <w:t>了应有的贡献。</w:t>
      </w:r>
    </w:p>
    <w:p w:rsidR="008E6358" w:rsidRPr="008E6358" w:rsidRDefault="008E6358" w:rsidP="008E6358">
      <w:pPr>
        <w:ind w:firstLineChars="200" w:firstLine="420"/>
        <w:rPr>
          <w:rFonts w:ascii="微软雅黑" w:eastAsia="微软雅黑" w:hAnsi="微软雅黑"/>
        </w:rPr>
      </w:pPr>
      <w:r w:rsidRPr="008E6358">
        <w:rPr>
          <w:rFonts w:ascii="微软雅黑" w:eastAsia="微软雅黑" w:hAnsi="微软雅黑" w:hint="eastAsia"/>
        </w:rPr>
        <w:t>同时，上汽红岩重卡在出口各国的交通运输、基础设施建设、环保清洁和市政工程等各个领域被广泛应用，也实力体现了中国制造的强大底蕴和上汽红岩积极布局海外战略的决心。在</w:t>
      </w:r>
      <w:proofErr w:type="gramStart"/>
      <w:r w:rsidRPr="008E6358">
        <w:rPr>
          <w:rFonts w:ascii="微软雅黑" w:eastAsia="微软雅黑" w:hAnsi="微软雅黑" w:hint="eastAsia"/>
        </w:rPr>
        <w:t>本届渝洽会上</w:t>
      </w:r>
      <w:proofErr w:type="gramEnd"/>
      <w:r w:rsidRPr="008E6358">
        <w:rPr>
          <w:rFonts w:ascii="微软雅黑" w:eastAsia="微软雅黑" w:hAnsi="微软雅黑" w:hint="eastAsia"/>
        </w:rPr>
        <w:t>，上汽红岩除了希望展示自己的先进技术成果和良好的企业风貌，也希望能与参会各国建立良好合作关系。</w:t>
      </w:r>
    </w:p>
    <w:p w:rsidR="008E6358" w:rsidRPr="008E6358" w:rsidRDefault="008E6358" w:rsidP="008E6358">
      <w:pPr>
        <w:ind w:firstLineChars="200" w:firstLine="420"/>
        <w:rPr>
          <w:rFonts w:ascii="微软雅黑" w:eastAsia="微软雅黑" w:hAnsi="微软雅黑"/>
        </w:rPr>
      </w:pPr>
      <w:r w:rsidRPr="008E6358">
        <w:rPr>
          <w:rFonts w:ascii="微软雅黑" w:eastAsia="微软雅黑" w:hAnsi="微软雅黑" w:hint="eastAsia"/>
        </w:rPr>
        <w:t>即将亮相</w:t>
      </w:r>
      <w:proofErr w:type="gramStart"/>
      <w:r w:rsidRPr="008E6358">
        <w:rPr>
          <w:rFonts w:ascii="微软雅黑" w:eastAsia="微软雅黑" w:hAnsi="微软雅黑" w:hint="eastAsia"/>
        </w:rPr>
        <w:t>本届渝洽会</w:t>
      </w:r>
      <w:proofErr w:type="gramEnd"/>
      <w:r w:rsidRPr="008E6358">
        <w:rPr>
          <w:rFonts w:ascii="微软雅黑" w:eastAsia="微软雅黑" w:hAnsi="微软雅黑" w:hint="eastAsia"/>
        </w:rPr>
        <w:t>的全新金刚M500渣土车就是上汽红岩积极应对国家“一带一路”建设的高效工程运输车，与传统老式渣土运输车“扬尘撒漏、灰头土脸”相比，全新金刚M500渣土</w:t>
      </w:r>
      <w:proofErr w:type="gramStart"/>
      <w:r w:rsidRPr="008E6358">
        <w:rPr>
          <w:rFonts w:ascii="微软雅黑" w:eastAsia="微软雅黑" w:hAnsi="微软雅黑" w:hint="eastAsia"/>
        </w:rPr>
        <w:t>车最大</w:t>
      </w:r>
      <w:proofErr w:type="gramEnd"/>
      <w:r w:rsidRPr="008E6358">
        <w:rPr>
          <w:rFonts w:ascii="微软雅黑" w:eastAsia="微软雅黑" w:hAnsi="微软雅黑" w:hint="eastAsia"/>
        </w:rPr>
        <w:t>的亮点就在于环保、智能、全密闭性。采用U型车厢结构，可防止装运过程中渣土滞留，车尾的全密封防滴漏设计，也可最大限度实现绿色环保运输。此外，该款渣土车安装了智能监控设备，能够实现对整车的实时监控，而红岩金刚M500全新升级的底盘设计，也让该款渣土车在动力、安全、稳定和轻量化方面表现突出，成为城市基础建设的绝佳之选。</w:t>
      </w:r>
    </w:p>
    <w:p w:rsidR="008E6358" w:rsidRPr="008E6358" w:rsidRDefault="008E6358" w:rsidP="008E6358">
      <w:pPr>
        <w:ind w:firstLineChars="200" w:firstLine="420"/>
        <w:rPr>
          <w:rFonts w:ascii="微软雅黑" w:eastAsia="微软雅黑" w:hAnsi="微软雅黑" w:hint="eastAsia"/>
        </w:rPr>
      </w:pPr>
      <w:r w:rsidRPr="008E6358">
        <w:rPr>
          <w:rFonts w:ascii="微软雅黑" w:eastAsia="微软雅黑" w:hAnsi="微软雅黑" w:hint="eastAsia"/>
        </w:rPr>
        <w:lastRenderedPageBreak/>
        <w:t>同步亮相的另一款</w:t>
      </w:r>
      <w:proofErr w:type="gramStart"/>
      <w:r w:rsidRPr="008E6358">
        <w:rPr>
          <w:rFonts w:ascii="微软雅黑" w:eastAsia="微软雅黑" w:hAnsi="微软雅黑" w:hint="eastAsia"/>
        </w:rPr>
        <w:t>红岩杰狮</w:t>
      </w:r>
      <w:proofErr w:type="gramEnd"/>
      <w:r w:rsidRPr="008E6358">
        <w:rPr>
          <w:rFonts w:ascii="微软雅黑" w:eastAsia="微软雅黑" w:hAnsi="微软雅黑" w:hint="eastAsia"/>
        </w:rPr>
        <w:t>M500中置</w:t>
      </w:r>
      <w:proofErr w:type="gramStart"/>
      <w:r w:rsidRPr="008E6358">
        <w:rPr>
          <w:rFonts w:ascii="微软雅黑" w:eastAsia="微软雅黑" w:hAnsi="微软雅黑" w:hint="eastAsia"/>
        </w:rPr>
        <w:t>轴轿运</w:t>
      </w:r>
      <w:proofErr w:type="gramEnd"/>
      <w:r w:rsidRPr="008E6358">
        <w:rPr>
          <w:rFonts w:ascii="微软雅黑" w:eastAsia="微软雅黑" w:hAnsi="微软雅黑" w:hint="eastAsia"/>
        </w:rPr>
        <w:t>车，则是为积极应对中国法规和市场需求推出的全新</w:t>
      </w:r>
      <w:proofErr w:type="gramStart"/>
      <w:r w:rsidRPr="008E6358">
        <w:rPr>
          <w:rFonts w:ascii="微软雅黑" w:eastAsia="微软雅黑" w:hAnsi="微软雅黑" w:hint="eastAsia"/>
        </w:rPr>
        <w:t>高效轿运车</w:t>
      </w:r>
      <w:proofErr w:type="gramEnd"/>
      <w:r w:rsidRPr="008E6358">
        <w:rPr>
          <w:rFonts w:ascii="微软雅黑" w:eastAsia="微软雅黑" w:hAnsi="微软雅黑" w:hint="eastAsia"/>
        </w:rPr>
        <w:t>。随着中国道路交通法规的不断完善，去年新版GB1589和今年</w:t>
      </w:r>
      <w:proofErr w:type="gramStart"/>
      <w:r w:rsidRPr="008E6358">
        <w:rPr>
          <w:rFonts w:ascii="微软雅黑" w:eastAsia="微软雅黑" w:hAnsi="微软雅黑" w:hint="eastAsia"/>
        </w:rPr>
        <w:t>的轿运车</w:t>
      </w:r>
      <w:proofErr w:type="gramEnd"/>
      <w:r w:rsidRPr="008E6358">
        <w:rPr>
          <w:rFonts w:ascii="微软雅黑" w:eastAsia="微软雅黑" w:hAnsi="微软雅黑" w:hint="eastAsia"/>
        </w:rPr>
        <w:t>第二阶段治理工作</w:t>
      </w:r>
      <w:proofErr w:type="gramStart"/>
      <w:r w:rsidRPr="008E6358">
        <w:rPr>
          <w:rFonts w:ascii="微软雅黑" w:eastAsia="微软雅黑" w:hAnsi="微软雅黑" w:hint="eastAsia"/>
        </w:rPr>
        <w:t>对轿运</w:t>
      </w:r>
      <w:proofErr w:type="gramEnd"/>
      <w:r w:rsidRPr="008E6358">
        <w:rPr>
          <w:rFonts w:ascii="微软雅黑" w:eastAsia="微软雅黑" w:hAnsi="微软雅黑" w:hint="eastAsia"/>
        </w:rPr>
        <w:t>车的外廓尺寸进行了更为严格的规定，而一直坚持国际标准的红岩中置</w:t>
      </w:r>
      <w:proofErr w:type="gramStart"/>
      <w:r w:rsidRPr="008E6358">
        <w:rPr>
          <w:rFonts w:ascii="微软雅黑" w:eastAsia="微软雅黑" w:hAnsi="微软雅黑" w:hint="eastAsia"/>
        </w:rPr>
        <w:t>轴轿运</w:t>
      </w:r>
      <w:proofErr w:type="gramEnd"/>
      <w:r w:rsidRPr="008E6358">
        <w:rPr>
          <w:rFonts w:ascii="微软雅黑" w:eastAsia="微软雅黑" w:hAnsi="微软雅黑" w:hint="eastAsia"/>
        </w:rPr>
        <w:t>车则超前满足了国家规定，并在规定范围内，将整车长</w:t>
      </w:r>
      <w:proofErr w:type="gramStart"/>
      <w:r w:rsidRPr="008E6358">
        <w:rPr>
          <w:rFonts w:ascii="微软雅黑" w:eastAsia="微软雅黑" w:hAnsi="微软雅黑" w:hint="eastAsia"/>
        </w:rPr>
        <w:t>度做到</w:t>
      </w:r>
      <w:proofErr w:type="gramEnd"/>
      <w:r w:rsidRPr="008E6358">
        <w:rPr>
          <w:rFonts w:ascii="微软雅黑" w:eastAsia="微软雅黑" w:hAnsi="微软雅黑" w:hint="eastAsia"/>
        </w:rPr>
        <w:t>22米的最大尺寸，同时，仅为2670mm的整车高度也达到了目前国内最低，</w:t>
      </w:r>
      <w:proofErr w:type="gramStart"/>
      <w:r w:rsidRPr="008E6358">
        <w:rPr>
          <w:rFonts w:ascii="微软雅黑" w:eastAsia="微软雅黑" w:hAnsi="微软雅黑" w:hint="eastAsia"/>
        </w:rPr>
        <w:t>符合轿运车</w:t>
      </w:r>
      <w:proofErr w:type="gramEnd"/>
      <w:r w:rsidRPr="008E6358">
        <w:rPr>
          <w:rFonts w:ascii="微软雅黑" w:eastAsia="微软雅黑" w:hAnsi="微软雅黑" w:hint="eastAsia"/>
        </w:rPr>
        <w:t>上下两排装载限高以及安全运输的需求，在中国市场普遍偏好大型SUV的环境下，为轿车的装载数量以及不同车型搭配的灵活性带来了更大空间。随着中国道路交通越来越走向标准化、规范化，中置</w:t>
      </w:r>
      <w:proofErr w:type="gramStart"/>
      <w:r w:rsidRPr="008E6358">
        <w:rPr>
          <w:rFonts w:ascii="微软雅黑" w:eastAsia="微软雅黑" w:hAnsi="微软雅黑" w:hint="eastAsia"/>
        </w:rPr>
        <w:t>轴轿运</w:t>
      </w:r>
      <w:proofErr w:type="gramEnd"/>
      <w:r w:rsidRPr="008E6358">
        <w:rPr>
          <w:rFonts w:ascii="微软雅黑" w:eastAsia="微软雅黑" w:hAnsi="微软雅黑" w:hint="eastAsia"/>
        </w:rPr>
        <w:t>车必将成为中国汽车物流运输的最优选</w:t>
      </w:r>
      <w:proofErr w:type="gramStart"/>
      <w:r w:rsidRPr="008E6358">
        <w:rPr>
          <w:rFonts w:ascii="微软雅黑" w:eastAsia="微软雅黑" w:hAnsi="微软雅黑" w:hint="eastAsia"/>
        </w:rPr>
        <w:t>择</w:t>
      </w:r>
      <w:proofErr w:type="gramEnd"/>
      <w:r w:rsidRPr="008E6358">
        <w:rPr>
          <w:rFonts w:ascii="微软雅黑" w:eastAsia="微软雅黑" w:hAnsi="微软雅黑" w:hint="eastAsia"/>
        </w:rPr>
        <w:t>。</w:t>
      </w:r>
    </w:p>
    <w:sectPr w:rsidR="008E6358" w:rsidRPr="008E63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358"/>
    <w:rsid w:val="008E6358"/>
    <w:rsid w:val="00EC2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46050-8C79-4DC9-9AD9-A3E4DDF1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3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635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40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1</cp:revision>
  <dcterms:created xsi:type="dcterms:W3CDTF">2017-08-10T12:44:00Z</dcterms:created>
  <dcterms:modified xsi:type="dcterms:W3CDTF">2017-08-10T12:46:00Z</dcterms:modified>
</cp:coreProperties>
</file>