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3BD" w:rsidRPr="00F913BD" w:rsidRDefault="00F913BD" w:rsidP="00F913BD">
      <w:pPr>
        <w:ind w:firstLineChars="200" w:firstLine="420"/>
        <w:rPr>
          <w:rFonts w:ascii="微软雅黑" w:eastAsia="微软雅黑" w:hAnsi="微软雅黑"/>
        </w:rPr>
      </w:pPr>
      <w:r w:rsidRPr="00F913BD">
        <w:rPr>
          <w:rFonts w:ascii="微软雅黑" w:eastAsia="微软雅黑" w:hAnsi="微软雅黑" w:hint="eastAsia"/>
        </w:rPr>
        <w:t>万众瞩目的第十七届上海国际汽车工业展览会（简称“上海车展”）即将于4月19日（媒体日）拉开序幕，“主场作战”的上汽依维柯红岩商用车有限公司（以下简称“上汽红岩”）将携</w:t>
      </w:r>
      <w:proofErr w:type="gramStart"/>
      <w:r w:rsidRPr="00F913BD">
        <w:rPr>
          <w:rFonts w:ascii="微软雅黑" w:eastAsia="微软雅黑" w:hAnsi="微软雅黑" w:hint="eastAsia"/>
        </w:rPr>
        <w:t>红岩杰狮</w:t>
      </w:r>
      <w:proofErr w:type="gramEnd"/>
      <w:r w:rsidRPr="00F913BD">
        <w:rPr>
          <w:rFonts w:ascii="微软雅黑" w:eastAsia="微软雅黑" w:hAnsi="微软雅黑" w:hint="eastAsia"/>
        </w:rPr>
        <w:t>C500 4×2大马力牵引车、</w:t>
      </w:r>
      <w:proofErr w:type="gramStart"/>
      <w:r w:rsidRPr="00F913BD">
        <w:rPr>
          <w:rFonts w:ascii="微软雅黑" w:eastAsia="微软雅黑" w:hAnsi="微软雅黑" w:hint="eastAsia"/>
        </w:rPr>
        <w:t>红岩杰狮</w:t>
      </w:r>
      <w:proofErr w:type="gramEnd"/>
      <w:r w:rsidRPr="00F913BD">
        <w:rPr>
          <w:rFonts w:ascii="微软雅黑" w:eastAsia="微软雅黑" w:hAnsi="微软雅黑" w:hint="eastAsia"/>
        </w:rPr>
        <w:t>C500 8×4中置轴货运列车两款明星产品重装亮相，全面展示上汽红岩的“硬汉”风采。</w:t>
      </w:r>
    </w:p>
    <w:p w:rsidR="00F913BD" w:rsidRPr="00F913BD" w:rsidRDefault="00F913BD" w:rsidP="00F913BD">
      <w:pPr>
        <w:pStyle w:val="a3"/>
        <w:shd w:val="clear" w:color="auto" w:fill="FFFFFF"/>
        <w:spacing w:before="0" w:beforeAutospacing="0" w:after="0" w:afterAutospacing="0" w:line="420" w:lineRule="atLeast"/>
        <w:ind w:firstLine="420"/>
        <w:jc w:val="both"/>
        <w:rPr>
          <w:rFonts w:ascii="微软雅黑" w:eastAsia="微软雅黑" w:hAnsi="微软雅黑" w:cstheme="minorBidi"/>
          <w:kern w:val="2"/>
          <w:sz w:val="21"/>
          <w:szCs w:val="22"/>
        </w:rPr>
      </w:pPr>
      <w:r w:rsidRPr="00F913BD">
        <w:rPr>
          <w:rFonts w:ascii="微软雅黑" w:eastAsia="微软雅黑" w:hAnsi="微软雅黑" w:cstheme="minorBidi" w:hint="eastAsia"/>
          <w:kern w:val="2"/>
          <w:sz w:val="21"/>
          <w:szCs w:val="22"/>
        </w:rPr>
        <w:t>熟悉上汽红岩的卡友们应该知道，</w:t>
      </w:r>
      <w:proofErr w:type="gramStart"/>
      <w:r w:rsidRPr="00F913BD">
        <w:rPr>
          <w:rFonts w:ascii="微软雅黑" w:eastAsia="微软雅黑" w:hAnsi="微软雅黑" w:cstheme="minorBidi" w:hint="eastAsia"/>
          <w:kern w:val="2"/>
          <w:sz w:val="21"/>
          <w:szCs w:val="22"/>
        </w:rPr>
        <w:t>红岩杰狮</w:t>
      </w:r>
      <w:proofErr w:type="gramEnd"/>
      <w:r w:rsidRPr="00F913BD">
        <w:rPr>
          <w:rFonts w:ascii="微软雅黑" w:eastAsia="微软雅黑" w:hAnsi="微软雅黑" w:cstheme="minorBidi" w:hint="eastAsia"/>
          <w:kern w:val="2"/>
          <w:sz w:val="21"/>
          <w:szCs w:val="22"/>
        </w:rPr>
        <w:t>500系列产品是在</w:t>
      </w:r>
      <w:proofErr w:type="gramStart"/>
      <w:r w:rsidRPr="00F913BD">
        <w:rPr>
          <w:rFonts w:ascii="微软雅黑" w:eastAsia="微软雅黑" w:hAnsi="微软雅黑" w:cstheme="minorBidi" w:hint="eastAsia"/>
          <w:kern w:val="2"/>
          <w:sz w:val="21"/>
          <w:szCs w:val="22"/>
        </w:rPr>
        <w:t>保持杰狮系列产品</w:t>
      </w:r>
      <w:proofErr w:type="gramEnd"/>
      <w:r w:rsidRPr="00F913BD">
        <w:rPr>
          <w:rFonts w:ascii="微软雅黑" w:eastAsia="微软雅黑" w:hAnsi="微软雅黑" w:cstheme="minorBidi" w:hint="eastAsia"/>
          <w:kern w:val="2"/>
          <w:sz w:val="21"/>
          <w:szCs w:val="22"/>
        </w:rPr>
        <w:t>原有优势的基础上，从动力、安全、舒适、服务、价值等方面全面升级的全新一代红岩产品。此次亮相的</w:t>
      </w:r>
      <w:proofErr w:type="gramStart"/>
      <w:r w:rsidRPr="00F913BD">
        <w:rPr>
          <w:rFonts w:ascii="微软雅黑" w:eastAsia="微软雅黑" w:hAnsi="微软雅黑" w:cstheme="minorBidi" w:hint="eastAsia"/>
          <w:kern w:val="2"/>
          <w:sz w:val="21"/>
          <w:szCs w:val="22"/>
        </w:rPr>
        <w:t>红岩杰狮</w:t>
      </w:r>
      <w:proofErr w:type="gramEnd"/>
      <w:r w:rsidRPr="00F913BD">
        <w:rPr>
          <w:rFonts w:ascii="微软雅黑" w:eastAsia="微软雅黑" w:hAnsi="微软雅黑" w:cstheme="minorBidi" w:hint="eastAsia"/>
          <w:kern w:val="2"/>
          <w:sz w:val="21"/>
          <w:szCs w:val="22"/>
        </w:rPr>
        <w:t>C500 4×2大马力牵引车，则是上汽红岩积极应对物流运输市场对效率提出新高度所推出的应势产品，匹配同步欧洲技术的CURSOR发动机、FPT菲亚特技术的</w:t>
      </w:r>
      <w:proofErr w:type="gramStart"/>
      <w:r w:rsidRPr="00F913BD">
        <w:rPr>
          <w:rFonts w:ascii="微软雅黑" w:eastAsia="微软雅黑" w:hAnsi="微软雅黑" w:cstheme="minorBidi" w:hint="eastAsia"/>
          <w:kern w:val="2"/>
          <w:sz w:val="21"/>
          <w:szCs w:val="22"/>
        </w:rPr>
        <w:t>一</w:t>
      </w:r>
      <w:proofErr w:type="gramEnd"/>
      <w:r w:rsidRPr="00F913BD">
        <w:rPr>
          <w:rFonts w:ascii="微软雅黑" w:eastAsia="微软雅黑" w:hAnsi="微软雅黑" w:cstheme="minorBidi" w:hint="eastAsia"/>
          <w:kern w:val="2"/>
          <w:sz w:val="21"/>
          <w:szCs w:val="22"/>
        </w:rPr>
        <w:t>体式轻量化</w:t>
      </w:r>
      <w:proofErr w:type="gramStart"/>
      <w:r w:rsidRPr="00F913BD">
        <w:rPr>
          <w:rFonts w:ascii="微软雅黑" w:eastAsia="微软雅黑" w:hAnsi="微软雅黑" w:cstheme="minorBidi" w:hint="eastAsia"/>
          <w:kern w:val="2"/>
          <w:sz w:val="21"/>
          <w:szCs w:val="22"/>
        </w:rPr>
        <w:t>红岩车</w:t>
      </w:r>
      <w:proofErr w:type="gramEnd"/>
      <w:r w:rsidRPr="00F913BD">
        <w:rPr>
          <w:rFonts w:ascii="微软雅黑" w:eastAsia="微软雅黑" w:hAnsi="微软雅黑" w:cstheme="minorBidi" w:hint="eastAsia"/>
          <w:kern w:val="2"/>
          <w:sz w:val="21"/>
          <w:szCs w:val="22"/>
        </w:rPr>
        <w:t>桥</w:t>
      </w:r>
      <w:proofErr w:type="gramStart"/>
      <w:r w:rsidRPr="00F913BD">
        <w:rPr>
          <w:rFonts w:ascii="微软雅黑" w:eastAsia="微软雅黑" w:hAnsi="微软雅黑" w:cstheme="minorBidi" w:hint="eastAsia"/>
          <w:kern w:val="2"/>
          <w:sz w:val="21"/>
          <w:szCs w:val="22"/>
        </w:rPr>
        <w:t>以及标配的</w:t>
      </w:r>
      <w:proofErr w:type="gramEnd"/>
      <w:r w:rsidRPr="00F913BD">
        <w:rPr>
          <w:rFonts w:ascii="微软雅黑" w:eastAsia="微软雅黑" w:hAnsi="微软雅黑" w:cstheme="minorBidi" w:hint="eastAsia"/>
          <w:kern w:val="2"/>
          <w:sz w:val="21"/>
          <w:szCs w:val="22"/>
        </w:rPr>
        <w:t>杰时达车联网高效管理系统等，助力物流运输市场效率提升。</w:t>
      </w:r>
    </w:p>
    <w:p w:rsidR="00F913BD" w:rsidRPr="00F913BD" w:rsidRDefault="00F913BD" w:rsidP="007B1CF6">
      <w:pPr>
        <w:ind w:firstLineChars="200" w:firstLine="420"/>
        <w:rPr>
          <w:rFonts w:ascii="微软雅黑" w:eastAsia="微软雅黑" w:hAnsi="微软雅黑"/>
        </w:rPr>
      </w:pPr>
      <w:r w:rsidRPr="00F913BD">
        <w:rPr>
          <w:rFonts w:ascii="微软雅黑" w:eastAsia="微软雅黑" w:hAnsi="微软雅黑" w:hint="eastAsia"/>
        </w:rPr>
        <w:t>同步亮相的另一款</w:t>
      </w:r>
      <w:proofErr w:type="gramStart"/>
      <w:r w:rsidRPr="00F913BD">
        <w:rPr>
          <w:rFonts w:ascii="微软雅黑" w:eastAsia="微软雅黑" w:hAnsi="微软雅黑" w:hint="eastAsia"/>
        </w:rPr>
        <w:t>红岩杰狮</w:t>
      </w:r>
      <w:proofErr w:type="gramEnd"/>
      <w:r w:rsidRPr="00F913BD">
        <w:rPr>
          <w:rFonts w:ascii="微软雅黑" w:eastAsia="微软雅黑" w:hAnsi="微软雅黑" w:hint="eastAsia"/>
        </w:rPr>
        <w:t>C500 8×4中置轴货运列车也是秉承欧洲先进的设计理念， 严格执行欧洲IVECO</w:t>
      </w:r>
      <w:proofErr w:type="gramStart"/>
      <w:r w:rsidRPr="00F913BD">
        <w:rPr>
          <w:rFonts w:ascii="微软雅黑" w:eastAsia="微软雅黑" w:hAnsi="微软雅黑" w:hint="eastAsia"/>
        </w:rPr>
        <w:t>重卡技术</w:t>
      </w:r>
      <w:proofErr w:type="gramEnd"/>
      <w:r w:rsidRPr="00F913BD">
        <w:rPr>
          <w:rFonts w:ascii="微软雅黑" w:eastAsia="微软雅黑" w:hAnsi="微软雅黑" w:hint="eastAsia"/>
        </w:rPr>
        <w:t>标准和流程对整车优化匹配, 基于</w:t>
      </w:r>
      <w:proofErr w:type="gramStart"/>
      <w:r w:rsidRPr="00F913BD">
        <w:rPr>
          <w:rFonts w:ascii="微软雅黑" w:eastAsia="微软雅黑" w:hAnsi="微软雅黑" w:hint="eastAsia"/>
        </w:rPr>
        <w:t>杰狮成熟</w:t>
      </w:r>
      <w:proofErr w:type="gramEnd"/>
      <w:r w:rsidRPr="00F913BD">
        <w:rPr>
          <w:rFonts w:ascii="微软雅黑" w:eastAsia="微软雅黑" w:hAnsi="微软雅黑" w:hint="eastAsia"/>
        </w:rPr>
        <w:t>牵引车平台开发的全新干线公路主力车型。相对传统的半挂铰接式货运列车，中置轴货运列车对车辆的安全性提出了新的要求，为确保车辆行驶的安全性，上汽红岩拥有独特的依维柯专利EBS发动机缸内制动技术，加之盘式制动、ECAS电控空气悬架等先进安全配置的应用，有效地确保了货运列车的行车安全；同时，车辆底盘配备空气悬架，极大地提高了车辆舒适性。这种新型的物流车辆装备和运输模式，或将成为未来高效物流必不可少的新宠。</w:t>
      </w:r>
      <w:r w:rsidRPr="00F913BD">
        <w:rPr>
          <w:rFonts w:ascii="微软雅黑" w:eastAsia="微软雅黑" w:hAnsi="微软雅黑"/>
        </w:rPr>
        <w:br/>
      </w:r>
      <w:r w:rsidR="007B1CF6">
        <w:rPr>
          <w:rFonts w:ascii="微软雅黑" w:eastAsia="微软雅黑" w:hAnsi="微软雅黑"/>
        </w:rPr>
        <w:t xml:space="preserve">   </w:t>
      </w:r>
      <w:bookmarkStart w:id="0" w:name="_GoBack"/>
      <w:bookmarkEnd w:id="0"/>
      <w:r w:rsidRPr="00F913BD">
        <w:rPr>
          <w:rFonts w:ascii="微软雅黑" w:eastAsia="微软雅黑" w:hAnsi="微软雅黑" w:hint="eastAsia"/>
        </w:rPr>
        <w:t>在过去的第一季度里，刚刚进行完股权调整的上汽红岩如同脱胎换骨一般，状态“大爆发”，经过连续3个月销量猛涨，取得了销售整车7830辆、同比增长156.7%的优异成绩。尤其值得一提的是， 3月份创下了销量4017辆的新高，相较于去年同期的1533辆，暴增1.6倍，攀升到行业第七的座次，大有收复市场份额“失地”的气势。</w:t>
      </w:r>
    </w:p>
    <w:p w:rsidR="00F913BD" w:rsidRPr="00F913BD" w:rsidRDefault="00F913BD" w:rsidP="00F913BD">
      <w:pPr>
        <w:pStyle w:val="a3"/>
        <w:shd w:val="clear" w:color="auto" w:fill="FFFFFF"/>
        <w:spacing w:before="0" w:beforeAutospacing="0" w:after="0" w:afterAutospacing="0" w:line="420" w:lineRule="atLeast"/>
        <w:ind w:firstLine="420"/>
        <w:jc w:val="both"/>
        <w:rPr>
          <w:rFonts w:ascii="微软雅黑" w:eastAsia="微软雅黑" w:hAnsi="微软雅黑" w:cstheme="minorBidi"/>
          <w:kern w:val="2"/>
          <w:sz w:val="21"/>
          <w:szCs w:val="22"/>
        </w:rPr>
      </w:pPr>
      <w:r w:rsidRPr="00F913BD">
        <w:rPr>
          <w:rFonts w:ascii="微软雅黑" w:eastAsia="微软雅黑" w:hAnsi="微软雅黑" w:cstheme="minorBidi" w:hint="eastAsia"/>
          <w:kern w:val="2"/>
          <w:sz w:val="21"/>
          <w:szCs w:val="22"/>
        </w:rPr>
        <w:lastRenderedPageBreak/>
        <w:t>创办于1985年的上海车展是中国最早、亚洲规模最大的专业国际汽车展览会，经过30多年的积累，上海国际汽车展已成长为中国</w:t>
      </w:r>
      <w:proofErr w:type="gramStart"/>
      <w:r w:rsidRPr="00F913BD">
        <w:rPr>
          <w:rFonts w:ascii="微软雅黑" w:eastAsia="微软雅黑" w:hAnsi="微软雅黑" w:cstheme="minorBidi" w:hint="eastAsia"/>
          <w:kern w:val="2"/>
          <w:sz w:val="21"/>
          <w:szCs w:val="22"/>
        </w:rPr>
        <w:t>最</w:t>
      </w:r>
      <w:proofErr w:type="gramEnd"/>
      <w:r w:rsidRPr="00F913BD">
        <w:rPr>
          <w:rFonts w:ascii="微软雅黑" w:eastAsia="微软雅黑" w:hAnsi="微软雅黑" w:cstheme="minorBidi" w:hint="eastAsia"/>
          <w:kern w:val="2"/>
          <w:sz w:val="21"/>
          <w:szCs w:val="22"/>
        </w:rPr>
        <w:t>权威、国际上最具影响力的汽车大展之一。2017上海车展将在国家会展中心（上海）召开，媒体日为2017年4月19日—20日，专业观众参观日为2017年4月21日—23日，公众参观日为4月24日-28日。预计将吸引100万人次的观众到访参观，以及3,000家媒体及10,000多名记者的热情报道。</w:t>
      </w:r>
    </w:p>
    <w:p w:rsidR="00F913BD" w:rsidRPr="00F913BD" w:rsidRDefault="00F913BD" w:rsidP="00F913BD">
      <w:pPr>
        <w:ind w:firstLineChars="200" w:firstLine="420"/>
        <w:rPr>
          <w:rFonts w:ascii="微软雅黑" w:eastAsia="微软雅黑" w:hAnsi="微软雅黑" w:hint="eastAsia"/>
        </w:rPr>
      </w:pPr>
    </w:p>
    <w:sectPr w:rsidR="00F913BD" w:rsidRPr="00F913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BD"/>
    <w:rsid w:val="007A2233"/>
    <w:rsid w:val="007B1CF6"/>
    <w:rsid w:val="00F91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53D1F-E0F3-4DF7-A131-61F9108B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3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89570">
      <w:bodyDiv w:val="1"/>
      <w:marLeft w:val="0"/>
      <w:marRight w:val="0"/>
      <w:marTop w:val="0"/>
      <w:marBottom w:val="0"/>
      <w:divBdr>
        <w:top w:val="none" w:sz="0" w:space="0" w:color="auto"/>
        <w:left w:val="none" w:sz="0" w:space="0" w:color="auto"/>
        <w:bottom w:val="none" w:sz="0" w:space="0" w:color="auto"/>
        <w:right w:val="none" w:sz="0" w:space="0" w:color="auto"/>
      </w:divBdr>
    </w:div>
    <w:div w:id="20726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dcterms:created xsi:type="dcterms:W3CDTF">2017-08-11T03:39:00Z</dcterms:created>
  <dcterms:modified xsi:type="dcterms:W3CDTF">2017-08-11T03:44:00Z</dcterms:modified>
</cp:coreProperties>
</file>